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lastRenderedPageBreak/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2EBBE723" w:rsidR="00885397" w:rsidRDefault="00DF32C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>
        <w:rPr>
          <w:rFonts w:ascii="Arial Black" w:hAnsi="Arial Black" w:cs="Arial"/>
          <w:color w:val="0F1115"/>
          <w:sz w:val="64"/>
          <w:szCs w:val="64"/>
        </w:rPr>
        <w:t>CUISINE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DB09EE" w:rsidRDefault="009573DC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3C76BA17" w14:textId="1F327ECE" w:rsidR="00DB09EE" w:rsidRPr="00DB09EE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F1115"/>
        </w:rPr>
      </w:pPr>
      <w:r w:rsidRPr="00DB09EE">
        <w:rPr>
          <w:rStyle w:val="lev"/>
          <w:rFonts w:ascii="Arial Black" w:eastAsiaTheme="majorEastAsia" w:hAnsi="Arial Black" w:cs="Arial"/>
          <w:caps/>
          <w:color w:val="7030A0"/>
        </w:rPr>
        <w:t>PÔLE 1 – Organisation de la production de cuisine</w:t>
      </w:r>
      <w:r w:rsidRPr="00DB09EE">
        <w:rPr>
          <w:rFonts w:ascii="Arial Black" w:hAnsi="Arial Black" w:cs="Arial"/>
          <w:caps/>
          <w:color w:val="7030A0"/>
        </w:rPr>
        <w:br/>
      </w:r>
    </w:p>
    <w:p w14:paraId="31CDCD43" w14:textId="7F5289DE" w:rsidR="00DB09EE" w:rsidRPr="00DB09EE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DB09EE">
        <w:rPr>
          <w:rStyle w:val="lev"/>
          <w:rFonts w:ascii="Arial Black" w:eastAsiaTheme="majorEastAsia" w:hAnsi="Arial Black" w:cs="Arial"/>
          <w:color w:val="074F6A" w:themeColor="accent4" w:themeShade="80"/>
        </w:rPr>
        <w:t>Ac</w:t>
      </w: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>t</w:t>
      </w:r>
      <w:r w:rsidRPr="00DB09EE">
        <w:rPr>
          <w:rStyle w:val="lev"/>
          <w:rFonts w:ascii="Arial Black" w:eastAsiaTheme="majorEastAsia" w:hAnsi="Arial Black" w:cs="Arial"/>
          <w:color w:val="074F6A" w:themeColor="accent4" w:themeShade="80"/>
        </w:rPr>
        <w:t>ivité 1 – Participation aux opérations d’approvisionnement et de stockage</w:t>
      </w:r>
    </w:p>
    <w:p w14:paraId="3F485310" w14:textId="038C7EF0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1. Réceptionner et contrôler les livraisons et les stocks quotidiennement</w:t>
      </w:r>
    </w:p>
    <w:p w14:paraId="54A770D7" w14:textId="47FCFD7F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2. Utiliser les supports et les outils nécessaires à l’approvisionnement et au stockage</w:t>
      </w:r>
    </w:p>
    <w:p w14:paraId="36A0D4C1" w14:textId="5F4A54C5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3. Transmettre à son responsable les informations liées à l’approvisionnement</w:t>
      </w:r>
    </w:p>
    <w:p w14:paraId="530EB220" w14:textId="62969595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 xml:space="preserve">4. Appliquer les procédures de stockage, de </w:t>
      </w:r>
      <w:proofErr w:type="gramStart"/>
      <w:r w:rsidRPr="00795244">
        <w:rPr>
          <w:rFonts w:ascii="Arial" w:hAnsi="Arial" w:cs="Arial"/>
          <w:strike/>
          <w:color w:val="0F1115"/>
        </w:rPr>
        <w:t>tri sélectif</w:t>
      </w:r>
      <w:proofErr w:type="gramEnd"/>
      <w:r w:rsidRPr="00795244">
        <w:rPr>
          <w:rFonts w:ascii="Arial" w:hAnsi="Arial" w:cs="Arial"/>
          <w:strike/>
          <w:color w:val="0F1115"/>
        </w:rPr>
        <w:t xml:space="preserve"> et de consignation</w:t>
      </w:r>
    </w:p>
    <w:p w14:paraId="75D4506F" w14:textId="0F46886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5. Participer aux opérations d’inventaire</w:t>
      </w:r>
    </w:p>
    <w:p w14:paraId="54577C05" w14:textId="77777777" w:rsidR="00DB09EE" w:rsidRPr="00DB09EE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</w:p>
    <w:p w14:paraId="6D1EB838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B09EE">
        <w:rPr>
          <w:rStyle w:val="lev"/>
          <w:rFonts w:ascii="Arial Black" w:eastAsiaTheme="majorEastAsia" w:hAnsi="Arial Black" w:cs="Arial"/>
          <w:color w:val="074F6A" w:themeColor="accent4" w:themeShade="80"/>
        </w:rPr>
        <w:t>Activité 2 – Contribution à l’organisation d’une production culinaire</w:t>
      </w:r>
      <w:r w:rsidRPr="00DB09EE">
        <w:rPr>
          <w:rFonts w:ascii="Arial Black" w:hAnsi="Arial Black" w:cs="Arial"/>
          <w:color w:val="074F6A" w:themeColor="accent4" w:themeShade="80"/>
        </w:rPr>
        <w:br/>
      </w:r>
      <w:r w:rsidRPr="00795244">
        <w:rPr>
          <w:rFonts w:ascii="Arial" w:hAnsi="Arial" w:cs="Arial"/>
          <w:strike/>
          <w:color w:val="0F1115"/>
        </w:rPr>
        <w:t>6. Prendre connaissance des consignes et des fiches techniques de fabrication</w:t>
      </w:r>
      <w:r w:rsidRPr="00795244">
        <w:rPr>
          <w:rFonts w:ascii="Arial" w:hAnsi="Arial" w:cs="Arial"/>
          <w:strike/>
          <w:color w:val="0F1115"/>
        </w:rPr>
        <w:br/>
        <w:t>7. Identifier les besoins en matériels et en matière d’œuvre</w:t>
      </w:r>
      <w:r w:rsidRPr="00795244">
        <w:rPr>
          <w:rFonts w:ascii="Arial" w:hAnsi="Arial" w:cs="Arial"/>
          <w:strike/>
          <w:color w:val="0F1115"/>
        </w:rPr>
        <w:br/>
        <w:t>8. Déterminer les techniques nécessaires à sa production</w:t>
      </w:r>
      <w:r w:rsidRPr="00795244">
        <w:rPr>
          <w:rFonts w:ascii="Arial" w:hAnsi="Arial" w:cs="Arial"/>
          <w:strike/>
          <w:color w:val="0F1115"/>
        </w:rPr>
        <w:br/>
        <w:t>9. Ordonner et planifier sa production en fonction de tous les éléments de contexte</w:t>
      </w:r>
    </w:p>
    <w:p w14:paraId="4E8E2CF6" w14:textId="1FEB8174" w:rsidR="00DB09EE" w:rsidRPr="00DB09EE" w:rsidRDefault="00DB09EE" w:rsidP="00795244">
      <w:pPr>
        <w:spacing w:line="276" w:lineRule="auto"/>
        <w:contextualSpacing/>
        <w:rPr>
          <w:rFonts w:ascii="Arial" w:hAnsi="Arial" w:cs="Arial"/>
        </w:rPr>
      </w:pPr>
    </w:p>
    <w:p w14:paraId="3F5FB382" w14:textId="76BD129B" w:rsidR="00DB09EE" w:rsidRPr="00DB09EE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aps/>
          <w:color w:val="7030A0"/>
        </w:rPr>
      </w:pPr>
      <w:r w:rsidRPr="00DB09EE">
        <w:rPr>
          <w:rStyle w:val="lev"/>
          <w:rFonts w:ascii="Arial Black" w:eastAsiaTheme="majorEastAsia" w:hAnsi="Arial Black" w:cs="Arial"/>
          <w:caps/>
          <w:color w:val="7030A0"/>
        </w:rPr>
        <w:t>PÔLE 2 – Préparation et distribution de la production de cuisine</w:t>
      </w:r>
      <w:r w:rsidRPr="00DB09EE">
        <w:rPr>
          <w:rFonts w:ascii="Arial Black" w:hAnsi="Arial Black" w:cs="Arial"/>
          <w:caps/>
          <w:color w:val="7030A0"/>
        </w:rPr>
        <w:br/>
      </w:r>
    </w:p>
    <w:p w14:paraId="55764968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B09EE">
        <w:rPr>
          <w:rStyle w:val="lev"/>
          <w:rFonts w:ascii="Arial Black" w:eastAsiaTheme="majorEastAsia" w:hAnsi="Arial Black" w:cs="Arial"/>
          <w:color w:val="074F6A" w:themeColor="accent4" w:themeShade="80"/>
        </w:rPr>
        <w:t>Activité 3 – Organisation du poste de travail tout au long de l’activité de cuisine</w:t>
      </w:r>
      <w:r w:rsidRPr="00DB09EE">
        <w:rPr>
          <w:rFonts w:ascii="Arial Black" w:hAnsi="Arial Black" w:cs="Arial"/>
          <w:color w:val="074F6A" w:themeColor="accent4" w:themeShade="80"/>
        </w:rPr>
        <w:br/>
      </w:r>
      <w:r w:rsidRPr="00795244">
        <w:rPr>
          <w:rFonts w:ascii="Arial" w:hAnsi="Arial" w:cs="Arial"/>
          <w:strike/>
          <w:color w:val="0F1115"/>
        </w:rPr>
        <w:t>10. Contrôler les denrées nécessaires à sa production</w:t>
      </w:r>
      <w:r w:rsidRPr="00795244">
        <w:rPr>
          <w:rFonts w:ascii="Arial" w:hAnsi="Arial" w:cs="Arial"/>
          <w:strike/>
          <w:color w:val="0F1115"/>
        </w:rPr>
        <w:br/>
        <w:t>11. Mettre en place et maintenir en état le poste de travail</w:t>
      </w:r>
      <w:r w:rsidRPr="00795244">
        <w:rPr>
          <w:rFonts w:ascii="Arial" w:hAnsi="Arial" w:cs="Arial"/>
          <w:strike/>
          <w:color w:val="0F1115"/>
        </w:rPr>
        <w:br/>
        <w:t>12. Appliquer les procédures de conservation et de conditionnement des denrées</w:t>
      </w:r>
    </w:p>
    <w:p w14:paraId="490898AF" w14:textId="77777777" w:rsidR="00DB09EE" w:rsidRPr="00DB09EE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</w:p>
    <w:p w14:paraId="35EB0A0D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B09EE">
        <w:rPr>
          <w:rStyle w:val="lev"/>
          <w:rFonts w:ascii="Arial Black" w:eastAsiaTheme="majorEastAsia" w:hAnsi="Arial Black" w:cs="Arial"/>
          <w:color w:val="074F6A" w:themeColor="accent4" w:themeShade="80"/>
        </w:rPr>
        <w:t>Activité 4 – Mise en œuvre des techniques de base et cuisine dans une démarche écoresponsable</w:t>
      </w:r>
      <w:r w:rsidRPr="00DB09EE">
        <w:rPr>
          <w:rFonts w:ascii="Arial Black" w:hAnsi="Arial Black" w:cs="Arial"/>
          <w:color w:val="074F6A" w:themeColor="accent4" w:themeShade="80"/>
        </w:rPr>
        <w:br/>
      </w:r>
      <w:r w:rsidRPr="00795244">
        <w:rPr>
          <w:rFonts w:ascii="Arial" w:hAnsi="Arial" w:cs="Arial"/>
          <w:strike/>
          <w:color w:val="0F1115"/>
        </w:rPr>
        <w:t>13. Réaliser les techniques préliminaires</w:t>
      </w:r>
      <w:r w:rsidRPr="00795244">
        <w:rPr>
          <w:rFonts w:ascii="Arial" w:hAnsi="Arial" w:cs="Arial"/>
          <w:strike/>
          <w:color w:val="0F1115"/>
        </w:rPr>
        <w:br/>
        <w:t>14. Cuisiner : • des appareils, des fonds et des sauces • des entrées froides et des entrées chaudes • des mets à base de poissons, de coquillages, de crustacés • des mets à base de viandes, de volailles, de gibiers, d’abats, d’œufs • des mets à base d’aliments d’origine végétales (fruits, légumes, légumineuses, graines, céréales complètes…) • des garnitures d’accompagnement • des préparations de pâtisserie (salées ou sucrée)</w:t>
      </w:r>
      <w:r w:rsidRPr="00795244">
        <w:rPr>
          <w:rFonts w:ascii="Arial" w:hAnsi="Arial" w:cs="Arial"/>
          <w:strike/>
          <w:color w:val="0F1115"/>
        </w:rPr>
        <w:br/>
        <w:t>15. Cuisiner des produits et des spécialités caractéristiques d’une région ou d’un territoire</w:t>
      </w:r>
      <w:r w:rsidRPr="00795244">
        <w:rPr>
          <w:rFonts w:ascii="Arial" w:hAnsi="Arial" w:cs="Arial"/>
          <w:strike/>
          <w:color w:val="0F1115"/>
        </w:rPr>
        <w:br/>
        <w:t>16. Contrôler la qualité gustative tout au long de la production</w:t>
      </w:r>
    </w:p>
    <w:p w14:paraId="5C547BF9" w14:textId="77777777" w:rsidR="00DB09EE" w:rsidRPr="00DB09EE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</w:p>
    <w:p w14:paraId="14ED6473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B09EE">
        <w:rPr>
          <w:rStyle w:val="lev"/>
          <w:rFonts w:ascii="Arial Black" w:eastAsiaTheme="majorEastAsia" w:hAnsi="Arial Black" w:cs="Arial"/>
          <w:color w:val="074F6A" w:themeColor="accent4" w:themeShade="80"/>
        </w:rPr>
        <w:t>Activité 5 – Contrôle, dressage et distribution de la production</w:t>
      </w:r>
      <w:r w:rsidRPr="00DB09EE">
        <w:rPr>
          <w:rFonts w:ascii="Arial Black" w:hAnsi="Arial Black" w:cs="Arial"/>
          <w:color w:val="074F6A" w:themeColor="accent4" w:themeShade="80"/>
        </w:rPr>
        <w:br/>
      </w:r>
      <w:r w:rsidRPr="00795244">
        <w:rPr>
          <w:rFonts w:ascii="Arial" w:hAnsi="Arial" w:cs="Arial"/>
          <w:strike/>
          <w:color w:val="0F1115"/>
        </w:rPr>
        <w:t>17. Apprécier et rectifier si nécessaire sa production culinaire</w:t>
      </w:r>
      <w:r w:rsidRPr="00795244">
        <w:rPr>
          <w:rFonts w:ascii="Arial" w:hAnsi="Arial" w:cs="Arial"/>
          <w:strike/>
          <w:color w:val="0F1115"/>
        </w:rPr>
        <w:br/>
        <w:t>18. Dresser dans le respect des consignes</w:t>
      </w:r>
      <w:r w:rsidRPr="00795244">
        <w:rPr>
          <w:rFonts w:ascii="Arial" w:hAnsi="Arial" w:cs="Arial"/>
          <w:strike/>
          <w:color w:val="0F1115"/>
        </w:rPr>
        <w:br/>
        <w:t>19. Distribuer les préparations culinaires</w:t>
      </w:r>
    </w:p>
    <w:p w14:paraId="126036E3" w14:textId="77777777" w:rsidR="00DB09EE" w:rsidRPr="00DB09EE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</w:p>
    <w:p w14:paraId="72334D71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B09EE">
        <w:rPr>
          <w:rStyle w:val="lev"/>
          <w:rFonts w:ascii="Arial Black" w:eastAsiaTheme="majorEastAsia" w:hAnsi="Arial Black" w:cs="Arial"/>
          <w:color w:val="074F6A" w:themeColor="accent4" w:themeShade="80"/>
        </w:rPr>
        <w:t>Activité 6 – Communication dans un contexte professionnel</w:t>
      </w:r>
      <w:r w:rsidRPr="00DB09EE">
        <w:rPr>
          <w:rFonts w:ascii="Arial Black" w:hAnsi="Arial Black" w:cs="Arial"/>
          <w:color w:val="074F6A" w:themeColor="accent4" w:themeShade="80"/>
        </w:rPr>
        <w:br/>
      </w:r>
      <w:r w:rsidRPr="00795244">
        <w:rPr>
          <w:rFonts w:ascii="Arial" w:hAnsi="Arial" w:cs="Arial"/>
          <w:strike/>
          <w:color w:val="0F1115"/>
        </w:rPr>
        <w:t>20. Adapter sa tenue et son attitude aux codes professionnels de l’entreprise</w:t>
      </w:r>
      <w:r w:rsidRPr="00795244">
        <w:rPr>
          <w:rFonts w:ascii="Arial" w:hAnsi="Arial" w:cs="Arial"/>
          <w:strike/>
          <w:color w:val="0F1115"/>
        </w:rPr>
        <w:br/>
        <w:t>21. Rechercher et utiliser les informations économiques, sociales et juridiques spécifiques au secteur professionnel</w:t>
      </w:r>
      <w:r w:rsidRPr="00795244">
        <w:rPr>
          <w:rFonts w:ascii="Arial" w:hAnsi="Arial" w:cs="Arial"/>
          <w:strike/>
          <w:color w:val="0F1115"/>
        </w:rPr>
        <w:br/>
        <w:t>22. Rendre compte de son activité à son responsable</w:t>
      </w:r>
      <w:r w:rsidRPr="00795244">
        <w:rPr>
          <w:rFonts w:ascii="Arial" w:hAnsi="Arial" w:cs="Arial"/>
          <w:strike/>
          <w:color w:val="0F1115"/>
        </w:rPr>
        <w:br/>
        <w:t>23. Communiquer au sein de l’entreprise</w:t>
      </w:r>
      <w:r w:rsidRPr="00795244">
        <w:rPr>
          <w:rFonts w:ascii="Arial" w:hAnsi="Arial" w:cs="Arial"/>
          <w:strike/>
          <w:color w:val="0F1115"/>
        </w:rPr>
        <w:br/>
        <w:t>24. Communiquer avec les clients, les tiers</w:t>
      </w:r>
    </w:p>
    <w:p w14:paraId="51D906E5" w14:textId="77777777" w:rsidR="00106BB7" w:rsidRDefault="00106BB7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</w:p>
    <w:p w14:paraId="200DAAE1" w14:textId="5DA51AE0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F1115"/>
        </w:rPr>
      </w:pPr>
      <w:r w:rsidRPr="00795244">
        <w:rPr>
          <w:rStyle w:val="lev"/>
          <w:rFonts w:ascii="Arial Black" w:eastAsiaTheme="majorEastAsia" w:hAnsi="Arial Black" w:cs="Arial"/>
          <w:caps/>
          <w:color w:val="7030A0"/>
        </w:rPr>
        <w:t>Techniques professionnelles maitris</w:t>
      </w:r>
      <w:r w:rsidR="00795244" w:rsidRPr="00795244">
        <w:rPr>
          <w:rStyle w:val="lev"/>
          <w:rFonts w:ascii="Arial Black" w:eastAsiaTheme="majorEastAsia" w:hAnsi="Arial Black" w:cs="Arial"/>
          <w:caps/>
          <w:color w:val="7030A0"/>
        </w:rPr>
        <w:t>É</w:t>
      </w:r>
      <w:r w:rsidRPr="00795244">
        <w:rPr>
          <w:rStyle w:val="lev"/>
          <w:rFonts w:ascii="Arial Black" w:eastAsiaTheme="majorEastAsia" w:hAnsi="Arial Black" w:cs="Arial"/>
          <w:caps/>
          <w:color w:val="7030A0"/>
        </w:rPr>
        <w:t>es</w:t>
      </w:r>
      <w:r w:rsidRPr="00795244">
        <w:rPr>
          <w:rFonts w:ascii="Arial Black" w:hAnsi="Arial Black" w:cs="Arial"/>
          <w:caps/>
          <w:color w:val="7030A0"/>
        </w:rPr>
        <w:br/>
      </w:r>
    </w:p>
    <w:p w14:paraId="17D6D545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795244">
        <w:rPr>
          <w:rStyle w:val="lev"/>
          <w:rFonts w:ascii="Arial Black" w:eastAsiaTheme="majorEastAsia" w:hAnsi="Arial Black" w:cs="Arial"/>
          <w:color w:val="074F6A" w:themeColor="accent4" w:themeShade="80"/>
        </w:rPr>
        <w:t>1. Techniques de préparation de base</w:t>
      </w:r>
    </w:p>
    <w:p w14:paraId="27C083E5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Peser et mesurer</w:t>
      </w:r>
    </w:p>
    <w:p w14:paraId="1F90BB24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Éplucher, laver, tailler des légumes</w:t>
      </w:r>
    </w:p>
    <w:p w14:paraId="0E680A7B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Préparer des herbes aromatiques</w:t>
      </w:r>
    </w:p>
    <w:p w14:paraId="4866BF37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Canneler, historier</w:t>
      </w:r>
    </w:p>
    <w:p w14:paraId="28C2731B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Peler à vif</w:t>
      </w:r>
    </w:p>
    <w:p w14:paraId="46C68948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Tourner des légumes</w:t>
      </w:r>
    </w:p>
    <w:p w14:paraId="498D6B05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Émincer des légumes</w:t>
      </w:r>
    </w:p>
    <w:p w14:paraId="514F6CD1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Tailler en mirepoix, en brunoise, en paysanne, en julienne, en bâtonnets, en macédoine</w:t>
      </w:r>
    </w:p>
    <w:p w14:paraId="6F0E6B22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Ciseler</w:t>
      </w:r>
    </w:p>
    <w:p w14:paraId="1730F60F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Escaloper des légumes</w:t>
      </w:r>
    </w:p>
    <w:p w14:paraId="4C5C56EB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Monder et concasser</w:t>
      </w:r>
    </w:p>
    <w:p w14:paraId="0D7F5B6D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Découper une volaille à cru</w:t>
      </w:r>
    </w:p>
    <w:p w14:paraId="69E32735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Détailler de la viande</w:t>
      </w:r>
    </w:p>
    <w:p w14:paraId="4A640873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Gratter, préparer, ébarber</w:t>
      </w:r>
    </w:p>
    <w:p w14:paraId="7AA508B4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Habiller, détailler, désarêter et fileter un poisson rond</w:t>
      </w:r>
    </w:p>
    <w:p w14:paraId="284BD4EF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Lustrer, napper</w:t>
      </w:r>
    </w:p>
    <w:p w14:paraId="00348BC0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Paner à l’anglaise</w:t>
      </w:r>
    </w:p>
    <w:p w14:paraId="7AE1FDB1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Façonner à la cuillère</w:t>
      </w:r>
    </w:p>
    <w:p w14:paraId="4ACE714D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Clarifier des œufs, du beurre</w:t>
      </w:r>
    </w:p>
    <w:p w14:paraId="6CDD84BD" w14:textId="1A2C555F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Aplatir</w:t>
      </w:r>
    </w:p>
    <w:p w14:paraId="093A4AD6" w14:textId="77777777" w:rsidR="00DB09EE" w:rsidRPr="00795244" w:rsidRDefault="00DB09EE" w:rsidP="0079524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Brider simplement, ficeler</w:t>
      </w:r>
    </w:p>
    <w:p w14:paraId="20BF33EE" w14:textId="77777777" w:rsidR="00795244" w:rsidRPr="00795244" w:rsidRDefault="00795244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1C55B71B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795244">
        <w:rPr>
          <w:rStyle w:val="lev"/>
          <w:rFonts w:ascii="Arial Black" w:eastAsiaTheme="majorEastAsia" w:hAnsi="Arial Black" w:cs="Arial"/>
          <w:color w:val="074F6A" w:themeColor="accent4" w:themeShade="80"/>
        </w:rPr>
        <w:t>2. Cuissons</w:t>
      </w:r>
    </w:p>
    <w:p w14:paraId="1F5E459A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Griller, snacker des pièces</w:t>
      </w:r>
    </w:p>
    <w:p w14:paraId="7EA0E0A9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Cuire des œufs (sauf œufs frits)</w:t>
      </w:r>
    </w:p>
    <w:p w14:paraId="7CD7AAAD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Sauter - Sauter déglacer</w:t>
      </w:r>
    </w:p>
    <w:p w14:paraId="78BBB5A4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Blanchir</w:t>
      </w:r>
    </w:p>
    <w:p w14:paraId="54344C16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Rôtir</w:t>
      </w:r>
    </w:p>
    <w:p w14:paraId="7557DD67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Pocher</w:t>
      </w:r>
    </w:p>
    <w:p w14:paraId="46D5AA75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lastRenderedPageBreak/>
        <w:t>Frire</w:t>
      </w:r>
    </w:p>
    <w:p w14:paraId="0DF935E1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Cuire en ragoût</w:t>
      </w:r>
    </w:p>
    <w:p w14:paraId="2C94B761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Cuire à la vapeur</w:t>
      </w:r>
    </w:p>
    <w:p w14:paraId="604BD862" w14:textId="5244BDA9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Étu</w:t>
      </w:r>
      <w:r w:rsidR="00795244" w:rsidRPr="00795244">
        <w:rPr>
          <w:rFonts w:ascii="Arial" w:hAnsi="Arial" w:cs="Arial"/>
          <w:strike/>
          <w:color w:val="0F1115"/>
        </w:rPr>
        <w:t>v</w:t>
      </w:r>
      <w:r w:rsidRPr="00795244">
        <w:rPr>
          <w:rFonts w:ascii="Arial" w:hAnsi="Arial" w:cs="Arial"/>
          <w:strike/>
          <w:color w:val="0F1115"/>
        </w:rPr>
        <w:t>er, glacer, cuire à blanc</w:t>
      </w:r>
    </w:p>
    <w:p w14:paraId="58B900C4" w14:textId="77777777" w:rsidR="00DB09EE" w:rsidRPr="00795244" w:rsidRDefault="00DB09EE" w:rsidP="0079524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Cuire du riz, de la semoule, des céréales, des légumineuses, etc.</w:t>
      </w:r>
    </w:p>
    <w:p w14:paraId="17FFDE36" w14:textId="77777777" w:rsidR="00795244" w:rsidRPr="00795244" w:rsidRDefault="00795244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strike/>
          <w:color w:val="0F1115"/>
        </w:rPr>
      </w:pPr>
    </w:p>
    <w:p w14:paraId="4C5F3EE3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795244">
        <w:rPr>
          <w:rStyle w:val="lev"/>
          <w:rFonts w:ascii="Arial Black" w:eastAsiaTheme="majorEastAsia" w:hAnsi="Arial Black" w:cs="Arial"/>
          <w:color w:val="074F6A" w:themeColor="accent4" w:themeShade="80"/>
        </w:rPr>
        <w:t>3. Fonds, sauces, jus et marinade, appareils et liaisons</w:t>
      </w:r>
    </w:p>
    <w:p w14:paraId="4E85ADAE" w14:textId="77777777" w:rsidR="00795244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 xml:space="preserve">Lier à base d’amidon, à base de matière grasse, par réduction </w:t>
      </w:r>
    </w:p>
    <w:p w14:paraId="6D85F966" w14:textId="77777777" w:rsidR="00795244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Lier à la purée de légumes</w:t>
      </w:r>
    </w:p>
    <w:p w14:paraId="7CFC6294" w14:textId="447F950D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Lier aux protéines</w:t>
      </w:r>
    </w:p>
    <w:p w14:paraId="795EB8FB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bouillon</w:t>
      </w:r>
    </w:p>
    <w:p w14:paraId="41EB60B5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fumet</w:t>
      </w:r>
    </w:p>
    <w:p w14:paraId="7DE9CC67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fond de volaille</w:t>
      </w:r>
    </w:p>
    <w:p w14:paraId="0D5384A8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et améliorer un fond PAI</w:t>
      </w:r>
    </w:p>
    <w:p w14:paraId="5814D076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sauce de type vin blanc</w:t>
      </w:r>
    </w:p>
    <w:p w14:paraId="318E17E2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sauce blanche, un velouté</w:t>
      </w:r>
    </w:p>
    <w:p w14:paraId="33370AD9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sauce brune</w:t>
      </w:r>
    </w:p>
    <w:p w14:paraId="61A80730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sauce émulsionnée de base</w:t>
      </w:r>
    </w:p>
    <w:p w14:paraId="0628ACE9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beurre composé</w:t>
      </w:r>
    </w:p>
    <w:p w14:paraId="617E0C68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coulis, une fondue de tomates</w:t>
      </w:r>
    </w:p>
    <w:p w14:paraId="3BAEE09A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jus de rôti</w:t>
      </w:r>
    </w:p>
    <w:p w14:paraId="3EEB4039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marinade instantanée</w:t>
      </w:r>
    </w:p>
    <w:p w14:paraId="620BA119" w14:textId="77777777" w:rsidR="00DB09EE" w:rsidRPr="00795244" w:rsidRDefault="00DB09EE" w:rsidP="0079524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duxelles</w:t>
      </w:r>
    </w:p>
    <w:p w14:paraId="6B967457" w14:textId="77777777" w:rsidR="00795244" w:rsidRPr="00795244" w:rsidRDefault="00795244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7330267A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795244">
        <w:rPr>
          <w:rStyle w:val="lev"/>
          <w:rFonts w:ascii="Arial Black" w:eastAsiaTheme="majorEastAsia" w:hAnsi="Arial Black" w:cs="Arial"/>
          <w:color w:val="074F6A" w:themeColor="accent4" w:themeShade="80"/>
        </w:rPr>
        <w:t>4. Pâtisseries : Appareils, crèmes, sauces, coulis</w:t>
      </w:r>
    </w:p>
    <w:p w14:paraId="194113D4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sauce chocolat, une ganache</w:t>
      </w:r>
    </w:p>
    <w:p w14:paraId="70A26914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coulis de fruits</w:t>
      </w:r>
    </w:p>
    <w:p w14:paraId="21A625E5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crème anglaise</w:t>
      </w:r>
    </w:p>
    <w:p w14:paraId="7E087ECE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sirop</w:t>
      </w:r>
    </w:p>
    <w:p w14:paraId="26F5A304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caramel</w:t>
      </w:r>
    </w:p>
    <w:p w14:paraId="387BA5CC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appareil à crème prise</w:t>
      </w:r>
    </w:p>
    <w:p w14:paraId="7A9458AD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crème pâtissière</w:t>
      </w:r>
    </w:p>
    <w:p w14:paraId="281ACF53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crème d’amande</w:t>
      </w:r>
    </w:p>
    <w:p w14:paraId="27905AFA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marmelade, une compote</w:t>
      </w:r>
    </w:p>
    <w:p w14:paraId="67FEE8A8" w14:textId="77777777" w:rsidR="00DB09EE" w:rsidRPr="00795244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Foisonner de la crème, des œufs</w:t>
      </w:r>
    </w:p>
    <w:p w14:paraId="39306BF1" w14:textId="77777777" w:rsidR="00DB09EE" w:rsidRDefault="00DB09EE" w:rsidP="0079524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meringue française</w:t>
      </w:r>
    </w:p>
    <w:p w14:paraId="69071804" w14:textId="77777777" w:rsidR="00795244" w:rsidRPr="00795244" w:rsidRDefault="00795244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11A9E082" w14:textId="77777777" w:rsidR="00DB09EE" w:rsidRPr="00795244" w:rsidRDefault="00DB09EE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795244">
        <w:rPr>
          <w:rStyle w:val="lev"/>
          <w:rFonts w:ascii="Arial Black" w:eastAsiaTheme="majorEastAsia" w:hAnsi="Arial Black" w:cs="Arial"/>
          <w:color w:val="074F6A" w:themeColor="accent4" w:themeShade="80"/>
        </w:rPr>
        <w:t>5. Pâtisseries : Pâtes</w:t>
      </w:r>
    </w:p>
    <w:p w14:paraId="3D169A8B" w14:textId="77777777" w:rsidR="00DB09EE" w:rsidRPr="00795244" w:rsidRDefault="00DB09EE" w:rsidP="00795244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 biscuit, une génoise</w:t>
      </w:r>
    </w:p>
    <w:p w14:paraId="27338CA1" w14:textId="77777777" w:rsidR="00DB09EE" w:rsidRPr="00795244" w:rsidRDefault="00DB09EE" w:rsidP="00795244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pâte à crêpes</w:t>
      </w:r>
    </w:p>
    <w:p w14:paraId="7FA6D6EC" w14:textId="77777777" w:rsidR="00DB09EE" w:rsidRPr="00795244" w:rsidRDefault="00DB09EE" w:rsidP="00795244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pâte brisée</w:t>
      </w:r>
    </w:p>
    <w:p w14:paraId="3E902527" w14:textId="77777777" w:rsidR="00DB09EE" w:rsidRPr="00795244" w:rsidRDefault="00DB09EE" w:rsidP="00795244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pâte feuilletée</w:t>
      </w:r>
    </w:p>
    <w:p w14:paraId="3AEE27F4" w14:textId="77777777" w:rsidR="00DB09EE" w:rsidRPr="00795244" w:rsidRDefault="00DB09EE" w:rsidP="00795244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lastRenderedPageBreak/>
        <w:t>Réaliser une pâte sablée</w:t>
      </w:r>
    </w:p>
    <w:p w14:paraId="5D7F8CDD" w14:textId="77777777" w:rsidR="00DB09EE" w:rsidRPr="00795244" w:rsidRDefault="00DB09EE" w:rsidP="00795244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795244">
        <w:rPr>
          <w:rFonts w:ascii="Arial" w:hAnsi="Arial" w:cs="Arial"/>
          <w:strike/>
          <w:color w:val="0F1115"/>
        </w:rPr>
        <w:t>Réaliser une pâte à choux</w:t>
      </w:r>
    </w:p>
    <w:p w14:paraId="0DE88834" w14:textId="77777777" w:rsidR="009573DC" w:rsidRDefault="009573DC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795244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spacing w:line="276" w:lineRule="auto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0F7470B5" w14:textId="77777777" w:rsidR="009573DC" w:rsidRDefault="009573DC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795244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spacing w:line="276" w:lineRule="auto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795244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79524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C872" w14:textId="77777777" w:rsidR="00931DE6" w:rsidRDefault="00931DE6" w:rsidP="003F0162">
      <w:r>
        <w:separator/>
      </w:r>
    </w:p>
  </w:endnote>
  <w:endnote w:type="continuationSeparator" w:id="0">
    <w:p w14:paraId="67BFA354" w14:textId="77777777" w:rsidR="00931DE6" w:rsidRDefault="00931DE6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413E" w14:textId="77777777" w:rsidR="00931DE6" w:rsidRDefault="00931DE6" w:rsidP="003F0162">
      <w:r>
        <w:separator/>
      </w:r>
    </w:p>
  </w:footnote>
  <w:footnote w:type="continuationSeparator" w:id="0">
    <w:p w14:paraId="1CD0611A" w14:textId="77777777" w:rsidR="00931DE6" w:rsidRDefault="00931DE6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0AD28391" w:rsidR="00106BB7" w:rsidRDefault="003F0162" w:rsidP="00106BB7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18595A">
      <w:rPr>
        <w:rFonts w:ascii="Arial" w:hAnsi="Arial" w:cs="Arial"/>
        <w:b/>
        <w:bCs/>
      </w:rPr>
      <w:t>Cuisine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D5108"/>
    <w:multiLevelType w:val="multilevel"/>
    <w:tmpl w:val="E25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E6D54"/>
    <w:multiLevelType w:val="multilevel"/>
    <w:tmpl w:val="DEE6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91A56"/>
    <w:multiLevelType w:val="multilevel"/>
    <w:tmpl w:val="213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52724"/>
    <w:multiLevelType w:val="multilevel"/>
    <w:tmpl w:val="9A1E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776C7"/>
    <w:multiLevelType w:val="multilevel"/>
    <w:tmpl w:val="EACA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60F4C"/>
    <w:multiLevelType w:val="multilevel"/>
    <w:tmpl w:val="FDB2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8"/>
  </w:num>
  <w:num w:numId="2" w16cid:durableId="28840028">
    <w:abstractNumId w:val="0"/>
  </w:num>
  <w:num w:numId="3" w16cid:durableId="665405840">
    <w:abstractNumId w:val="13"/>
  </w:num>
  <w:num w:numId="4" w16cid:durableId="627512458">
    <w:abstractNumId w:val="19"/>
  </w:num>
  <w:num w:numId="5" w16cid:durableId="2060084022">
    <w:abstractNumId w:val="9"/>
  </w:num>
  <w:num w:numId="6" w16cid:durableId="1184048757">
    <w:abstractNumId w:val="15"/>
  </w:num>
  <w:num w:numId="7" w16cid:durableId="995231551">
    <w:abstractNumId w:val="3"/>
  </w:num>
  <w:num w:numId="8" w16cid:durableId="2137485246">
    <w:abstractNumId w:val="4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10"/>
  </w:num>
  <w:num w:numId="12" w16cid:durableId="2080128291">
    <w:abstractNumId w:val="16"/>
  </w:num>
  <w:num w:numId="13" w16cid:durableId="1910192441">
    <w:abstractNumId w:val="7"/>
  </w:num>
  <w:num w:numId="14" w16cid:durableId="1949924015">
    <w:abstractNumId w:val="1"/>
  </w:num>
  <w:num w:numId="15" w16cid:durableId="477697620">
    <w:abstractNumId w:val="20"/>
  </w:num>
  <w:num w:numId="16" w16cid:durableId="1276870250">
    <w:abstractNumId w:val="12"/>
  </w:num>
  <w:num w:numId="17" w16cid:durableId="683282249">
    <w:abstractNumId w:val="14"/>
  </w:num>
  <w:num w:numId="18" w16cid:durableId="384374722">
    <w:abstractNumId w:val="21"/>
  </w:num>
  <w:num w:numId="19" w16cid:durableId="2061126841">
    <w:abstractNumId w:val="8"/>
  </w:num>
  <w:num w:numId="20" w16cid:durableId="228078253">
    <w:abstractNumId w:val="2"/>
  </w:num>
  <w:num w:numId="21" w16cid:durableId="882904499">
    <w:abstractNumId w:val="17"/>
  </w:num>
  <w:num w:numId="22" w16cid:durableId="455101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8595A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403248"/>
    <w:rsid w:val="00462A03"/>
    <w:rsid w:val="00497AB6"/>
    <w:rsid w:val="004F108B"/>
    <w:rsid w:val="005302DC"/>
    <w:rsid w:val="005347A4"/>
    <w:rsid w:val="00563897"/>
    <w:rsid w:val="005A310A"/>
    <w:rsid w:val="005A506B"/>
    <w:rsid w:val="00603B47"/>
    <w:rsid w:val="00605AB2"/>
    <w:rsid w:val="00682E22"/>
    <w:rsid w:val="00754C7C"/>
    <w:rsid w:val="00764F30"/>
    <w:rsid w:val="0077073A"/>
    <w:rsid w:val="00793990"/>
    <w:rsid w:val="00795244"/>
    <w:rsid w:val="007E3B16"/>
    <w:rsid w:val="0080011F"/>
    <w:rsid w:val="0086585A"/>
    <w:rsid w:val="00885397"/>
    <w:rsid w:val="00931DE6"/>
    <w:rsid w:val="009573DC"/>
    <w:rsid w:val="00A7323B"/>
    <w:rsid w:val="00B14368"/>
    <w:rsid w:val="00B3380A"/>
    <w:rsid w:val="00B96A7B"/>
    <w:rsid w:val="00BD1F84"/>
    <w:rsid w:val="00C01115"/>
    <w:rsid w:val="00C04FE4"/>
    <w:rsid w:val="00C27523"/>
    <w:rsid w:val="00C730BE"/>
    <w:rsid w:val="00D04781"/>
    <w:rsid w:val="00D37A47"/>
    <w:rsid w:val="00D763C9"/>
    <w:rsid w:val="00D860AA"/>
    <w:rsid w:val="00DB09EE"/>
    <w:rsid w:val="00DF32C7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DB09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1122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10</cp:revision>
  <cp:lastPrinted>2025-10-24T13:34:00Z</cp:lastPrinted>
  <dcterms:created xsi:type="dcterms:W3CDTF">2025-10-21T20:51:00Z</dcterms:created>
  <dcterms:modified xsi:type="dcterms:W3CDTF">2025-10-26T21:10:00Z</dcterms:modified>
</cp:coreProperties>
</file>