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5982" w14:textId="77777777" w:rsidR="00C55BD4" w:rsidRDefault="00C55BD4" w:rsidP="00C55BD4">
      <w:pPr>
        <w:shd w:val="clear" w:color="auto" w:fill="FFFFFF"/>
        <w:contextualSpacing/>
        <w:jc w:val="center"/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5B92B283" wp14:editId="25D742F4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7BCF9CBA" w14:textId="77777777" w:rsidR="00C55BD4" w:rsidRDefault="00C55BD4" w:rsidP="00C55BD4">
      <w:pPr>
        <w:shd w:val="clear" w:color="auto" w:fill="FFFFFF"/>
        <w:contextualSpacing/>
        <w:jc w:val="center"/>
      </w:pPr>
    </w:p>
    <w:p w14:paraId="66BC76DE" w14:textId="77777777" w:rsidR="00C55BD4" w:rsidRDefault="00C55BD4" w:rsidP="00C55BD4">
      <w:pPr>
        <w:shd w:val="clear" w:color="auto" w:fill="FFFFFF"/>
        <w:contextualSpacing/>
        <w:jc w:val="center"/>
      </w:pPr>
    </w:p>
    <w:p w14:paraId="43726F33" w14:textId="5E4F7687" w:rsidR="00C55BD4" w:rsidRDefault="00C55BD4" w:rsidP="00C55BD4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2982F548" wp14:editId="5CFF14C6">
            <wp:extent cx="10246995" cy="4102100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0FE51" w14:textId="77777777" w:rsidR="00C55BD4" w:rsidRDefault="00C55BD4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01294EA8" w14:textId="77777777" w:rsidR="00C55BD4" w:rsidRDefault="00C55BD4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C55BD4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1820DE68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071B9A9E" w14:textId="77777777" w:rsidR="00C55BD4" w:rsidRPr="00043A91" w:rsidRDefault="00C55BD4" w:rsidP="00C55BD4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session </w:t>
      </w:r>
      <w:proofErr w:type="gramStart"/>
      <w:r w:rsidRPr="00043A91">
        <w:rPr>
          <w:rFonts w:ascii="Arial" w:hAnsi="Arial" w:cs="Arial"/>
          <w:i/>
          <w:iCs/>
          <w:color w:val="0F1115"/>
        </w:rPr>
        <w:t>20</w:t>
      </w:r>
      <w:r>
        <w:rPr>
          <w:rFonts w:ascii="Arial" w:hAnsi="Arial" w:cs="Arial"/>
          <w:i/>
          <w:iCs/>
          <w:color w:val="0F1115"/>
        </w:rPr>
        <w:t>??</w:t>
      </w:r>
      <w:proofErr w:type="gramEnd"/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375AF7B5" w:rsidR="00885397" w:rsidRDefault="002E3EB0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64"/>
          <w:szCs w:val="64"/>
        </w:rPr>
      </w:pPr>
      <w:r>
        <w:rPr>
          <w:rFonts w:ascii="Arial Black" w:hAnsi="Arial Black" w:cs="Arial"/>
          <w:color w:val="0F1115"/>
          <w:sz w:val="64"/>
          <w:szCs w:val="64"/>
        </w:rPr>
        <w:t>MENUISIER FABRICANT</w:t>
      </w:r>
    </w:p>
    <w:p w14:paraId="3A877EFF" w14:textId="3C63777C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42B16DAC" w14:textId="77777777" w:rsidR="00C55BD4" w:rsidRPr="007E3B16" w:rsidRDefault="00C55BD4" w:rsidP="00C55BD4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>
        <w:rPr>
          <w:rFonts w:ascii="Arial" w:hAnsi="Arial" w:cs="Arial"/>
          <w:color w:val="7030A0"/>
        </w:rPr>
        <w:t xml:space="preserve"> ??</w:t>
      </w:r>
      <w:proofErr w:type="gramStart"/>
      <w:r>
        <w:rPr>
          <w:rFonts w:ascii="Arial" w:hAnsi="Arial" w:cs="Arial"/>
          <w:color w:val="7030A0"/>
        </w:rPr>
        <w:t>/??</w:t>
      </w:r>
      <w:proofErr w:type="gramEnd"/>
      <w:r>
        <w:rPr>
          <w:rFonts w:ascii="Arial" w:hAnsi="Arial" w:cs="Arial"/>
          <w:color w:val="7030A0"/>
        </w:rPr>
        <w:t>/</w:t>
      </w:r>
      <w:proofErr w:type="gramStart"/>
      <w:r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38632E6C" w14:textId="74924609" w:rsidR="00642014" w:rsidRPr="00642014" w:rsidRDefault="003F0162" w:rsidP="00642014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1E4F5" w:themeFill="accent1" w:themeFillTint="33"/>
        <w:contextualSpacing/>
        <w:rPr>
          <w:rStyle w:val="lev"/>
          <w:rFonts w:ascii="Arial Black" w:hAnsi="Arial Black" w:cs="Arial"/>
          <w:color w:val="074F6A" w:themeColor="accent4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  <w:lastRenderedPageBreak/>
        <w:t>COMPÉTENCES PROFESSIONNELLE</w:t>
      </w:r>
      <w:r w:rsidR="00642014"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  <w:t>S</w:t>
      </w:r>
    </w:p>
    <w:p w14:paraId="4CCAB8E2" w14:textId="77777777" w:rsidR="00642014" w:rsidRDefault="00642014" w:rsidP="00642014">
      <w:pPr>
        <w:pStyle w:val="Titre3"/>
        <w:shd w:val="clear" w:color="auto" w:fill="FFFFFF"/>
        <w:spacing w:before="0" w:after="0"/>
        <w:contextualSpacing/>
        <w:rPr>
          <w:rStyle w:val="lev"/>
          <w:rFonts w:ascii="Arial" w:hAnsi="Arial" w:cs="Arial"/>
          <w:b w:val="0"/>
          <w:bCs w:val="0"/>
          <w:color w:val="0F1115"/>
          <w:sz w:val="24"/>
          <w:szCs w:val="24"/>
        </w:rPr>
      </w:pPr>
    </w:p>
    <w:p w14:paraId="779A8243" w14:textId="2A95B843" w:rsidR="00642014" w:rsidRPr="00642014" w:rsidRDefault="00642014" w:rsidP="00DE5B5C">
      <w:pPr>
        <w:pStyle w:val="Titre3"/>
        <w:shd w:val="clear" w:color="auto" w:fill="D9D9D9" w:themeFill="background1" w:themeFillShade="D9"/>
        <w:spacing w:before="0" w:after="0"/>
        <w:contextualSpacing/>
        <w:rPr>
          <w:rFonts w:ascii="Arial Black" w:hAnsi="Arial Black" w:cs="Arial"/>
          <w:color w:val="074F6A" w:themeColor="accent4" w:themeShade="80"/>
          <w:sz w:val="24"/>
          <w:szCs w:val="24"/>
        </w:rPr>
      </w:pPr>
      <w:r w:rsidRPr="00DE5B5C"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 xml:space="preserve">1 – </w:t>
      </w:r>
      <w:r w:rsidRPr="00DE5B5C">
        <w:rPr>
          <w:rStyle w:val="lev"/>
          <w:rFonts w:ascii="Arial Black" w:hAnsi="Arial Black" w:cs="Arial"/>
          <w:color w:val="074F6A" w:themeColor="accent4" w:themeShade="80"/>
          <w:sz w:val="24"/>
          <w:szCs w:val="24"/>
          <w:shd w:val="clear" w:color="auto" w:fill="D9D9D9" w:themeFill="background1" w:themeFillShade="D9"/>
        </w:rPr>
        <w:t>PRÉPARATION</w:t>
      </w:r>
      <w:r w:rsidRPr="00DE5B5C"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 xml:space="preserve"> - Étude de l’ouvrage à réaliser</w:t>
      </w:r>
    </w:p>
    <w:p w14:paraId="7D8433E8" w14:textId="77777777" w:rsidR="00642014" w:rsidRPr="002E3EB0" w:rsidRDefault="00642014" w:rsidP="00642014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Prendre connaissance des aspects techniques, des consignes écrites et orales</w:t>
      </w:r>
    </w:p>
    <w:p w14:paraId="53C836F4" w14:textId="77777777" w:rsidR="00642014" w:rsidRPr="002E3EB0" w:rsidRDefault="00642014" w:rsidP="00642014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Interpréter des données techniques relatives à la fabrication</w:t>
      </w:r>
    </w:p>
    <w:p w14:paraId="42F1093B" w14:textId="77777777" w:rsidR="00642014" w:rsidRPr="002E3EB0" w:rsidRDefault="00642014" w:rsidP="00642014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Lire et interpréter un plan ou un dessin d’exécution</w:t>
      </w:r>
    </w:p>
    <w:p w14:paraId="33FBE710" w14:textId="77777777" w:rsidR="00642014" w:rsidRPr="002E3EB0" w:rsidRDefault="00642014" w:rsidP="00642014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Exécuter un schéma, croquis simple et un dessin de détail</w:t>
      </w:r>
    </w:p>
    <w:p w14:paraId="61DC275A" w14:textId="77777777" w:rsidR="00642014" w:rsidRPr="002E3EB0" w:rsidRDefault="00642014" w:rsidP="00642014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Choisir des solutions techniques</w:t>
      </w:r>
    </w:p>
    <w:p w14:paraId="55DEA007" w14:textId="77777777" w:rsidR="00642014" w:rsidRPr="002E3EB0" w:rsidRDefault="00642014" w:rsidP="00642014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Définir et optimiser les quantitatifs des matériaux et des accessoires</w:t>
      </w:r>
    </w:p>
    <w:p w14:paraId="58AE21CE" w14:textId="77777777" w:rsidR="00642014" w:rsidRPr="002E3EB0" w:rsidRDefault="00642014" w:rsidP="00642014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Exploiter les documents techniques et des modes opératoires de fabrication</w:t>
      </w:r>
    </w:p>
    <w:p w14:paraId="2B53BFF1" w14:textId="2BC88116" w:rsidR="00642014" w:rsidRPr="00642014" w:rsidRDefault="00642014" w:rsidP="00642014">
      <w:pPr>
        <w:contextualSpacing/>
        <w:rPr>
          <w:rFonts w:ascii="Arial" w:hAnsi="Arial" w:cs="Arial"/>
        </w:rPr>
      </w:pPr>
    </w:p>
    <w:p w14:paraId="45738176" w14:textId="1DFC5846" w:rsidR="00DE5B5C" w:rsidRDefault="00DE5B5C" w:rsidP="00DE5B5C">
      <w:pPr>
        <w:pStyle w:val="Titre3"/>
        <w:shd w:val="clear" w:color="auto" w:fill="D9D9D9" w:themeFill="background1" w:themeFillShade="D9"/>
        <w:spacing w:before="0" w:after="0"/>
        <w:contextualSpacing/>
        <w:rPr>
          <w:rStyle w:val="lev"/>
          <w:rFonts w:ascii="Segoe UI Black" w:hAnsi="Segoe UI Black" w:cs="Arial"/>
          <w:color w:val="074F6A" w:themeColor="accent4" w:themeShade="80"/>
          <w:sz w:val="24"/>
          <w:szCs w:val="24"/>
        </w:rPr>
      </w:pPr>
      <w:r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>2</w:t>
      </w:r>
      <w:r w:rsidRPr="00642014"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 xml:space="preserve"> – </w:t>
      </w:r>
      <w:r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>FABRICATION</w:t>
      </w:r>
    </w:p>
    <w:p w14:paraId="46F74DCD" w14:textId="4D92F44F" w:rsidR="00642014" w:rsidRPr="00DE5B5C" w:rsidRDefault="00DE5B5C" w:rsidP="00DE5B5C">
      <w:pPr>
        <w:pStyle w:val="Titre3"/>
        <w:shd w:val="clear" w:color="auto" w:fill="FFFFFF"/>
        <w:spacing w:before="0" w:after="0"/>
        <w:ind w:left="360"/>
        <w:contextualSpacing/>
        <w:rPr>
          <w:rFonts w:ascii="Segoe UI Black" w:hAnsi="Segoe UI Black" w:cs="Arial"/>
          <w:color w:val="074F6A" w:themeColor="accent4" w:themeShade="80"/>
          <w:sz w:val="24"/>
          <w:szCs w:val="24"/>
        </w:rPr>
      </w:pPr>
      <w:r w:rsidRPr="00DE5B5C">
        <w:rPr>
          <w:rStyle w:val="lev"/>
          <w:rFonts w:ascii="Segoe UI Black" w:hAnsi="Segoe UI Black" w:cs="Arial"/>
          <w:color w:val="074F6A" w:themeColor="accent4" w:themeShade="80"/>
          <w:sz w:val="24"/>
          <w:szCs w:val="24"/>
        </w:rPr>
        <w:t>2</w:t>
      </w:r>
      <w:r>
        <w:rPr>
          <w:rStyle w:val="lev"/>
          <w:rFonts w:ascii="Segoe UI Black" w:hAnsi="Segoe UI Black" w:cs="Arial"/>
          <w:color w:val="074F6A" w:themeColor="accent4" w:themeShade="80"/>
          <w:sz w:val="24"/>
          <w:szCs w:val="24"/>
        </w:rPr>
        <w:t>.1</w:t>
      </w:r>
      <w:r w:rsidR="00642014" w:rsidRPr="00DE5B5C">
        <w:rPr>
          <w:rStyle w:val="lev"/>
          <w:rFonts w:ascii="Segoe UI Black" w:hAnsi="Segoe UI Black" w:cs="Arial"/>
          <w:color w:val="074F6A" w:themeColor="accent4" w:themeShade="80"/>
          <w:sz w:val="24"/>
          <w:szCs w:val="24"/>
        </w:rPr>
        <w:t xml:space="preserve"> - Traçage</w:t>
      </w:r>
    </w:p>
    <w:p w14:paraId="187095BB" w14:textId="77777777" w:rsidR="00642014" w:rsidRPr="002E3EB0" w:rsidRDefault="00642014" w:rsidP="0064201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Tracer une épure simple</w:t>
      </w:r>
    </w:p>
    <w:p w14:paraId="322CDBC2" w14:textId="77777777" w:rsidR="00642014" w:rsidRPr="002E3EB0" w:rsidRDefault="00642014" w:rsidP="0064201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Optimiser et tracer le débit des bois et dérivés</w:t>
      </w:r>
    </w:p>
    <w:p w14:paraId="7DF77D7C" w14:textId="77777777" w:rsidR="00642014" w:rsidRPr="002E3EB0" w:rsidRDefault="00642014" w:rsidP="00642014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Reporter les tracés sur les éléments et les pièces à fabriquer</w:t>
      </w:r>
    </w:p>
    <w:p w14:paraId="1A96005A" w14:textId="460CFA24" w:rsidR="00642014" w:rsidRPr="00642014" w:rsidRDefault="00642014" w:rsidP="00642014">
      <w:pPr>
        <w:contextualSpacing/>
        <w:rPr>
          <w:rFonts w:ascii="Arial" w:hAnsi="Arial" w:cs="Arial"/>
        </w:rPr>
      </w:pPr>
    </w:p>
    <w:p w14:paraId="07982B61" w14:textId="589C97B9" w:rsidR="00642014" w:rsidRPr="00DE5B5C" w:rsidRDefault="00642014" w:rsidP="00DE5B5C">
      <w:pPr>
        <w:pStyle w:val="Titre3"/>
        <w:shd w:val="clear" w:color="auto" w:fill="FFFFFF"/>
        <w:spacing w:before="0" w:after="0"/>
        <w:ind w:left="360"/>
        <w:contextualSpacing/>
        <w:rPr>
          <w:rFonts w:ascii="Arial Black" w:hAnsi="Arial Black" w:cs="Arial"/>
          <w:color w:val="074F6A" w:themeColor="accent4" w:themeShade="80"/>
          <w:sz w:val="24"/>
          <w:szCs w:val="24"/>
        </w:rPr>
      </w:pPr>
      <w:r w:rsidRPr="00DE5B5C"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>2.2 - Usinage</w:t>
      </w:r>
    </w:p>
    <w:p w14:paraId="73C4E1EE" w14:textId="77777777" w:rsidR="00642014" w:rsidRPr="002E3EB0" w:rsidRDefault="00642014" w:rsidP="0064201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Organiser et sécuriser son poste de travail</w:t>
      </w:r>
    </w:p>
    <w:p w14:paraId="631C626B" w14:textId="77777777" w:rsidR="00642014" w:rsidRPr="002E3EB0" w:rsidRDefault="00642014" w:rsidP="0064201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Préparer, installer, régler les outillages, montages et accessoires selon les données</w:t>
      </w:r>
    </w:p>
    <w:p w14:paraId="52F87F8E" w14:textId="77777777" w:rsidR="00642014" w:rsidRPr="002E3EB0" w:rsidRDefault="00642014" w:rsidP="0064201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Usiner sur machines conventionnelles et à positionnement numérique</w:t>
      </w:r>
    </w:p>
    <w:p w14:paraId="22425EE0" w14:textId="77777777" w:rsidR="00642014" w:rsidRPr="002E3EB0" w:rsidRDefault="00642014" w:rsidP="0064201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Contrôler les usinages réalisés, effectuer les actions correctives</w:t>
      </w:r>
    </w:p>
    <w:p w14:paraId="673E8D9E" w14:textId="77777777" w:rsidR="00642014" w:rsidRPr="002E3EB0" w:rsidRDefault="00642014" w:rsidP="0064201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Remettre en état les postes de travail</w:t>
      </w:r>
    </w:p>
    <w:p w14:paraId="65CBC2DC" w14:textId="7AE5060D" w:rsidR="00642014" w:rsidRPr="00642014" w:rsidRDefault="00642014" w:rsidP="00642014">
      <w:pPr>
        <w:contextualSpacing/>
        <w:rPr>
          <w:rFonts w:ascii="Arial" w:hAnsi="Arial" w:cs="Arial"/>
        </w:rPr>
      </w:pPr>
    </w:p>
    <w:p w14:paraId="54FF514E" w14:textId="67B7C5B1" w:rsidR="00642014" w:rsidRPr="00DE5B5C" w:rsidRDefault="00642014" w:rsidP="00DE5B5C">
      <w:pPr>
        <w:pStyle w:val="Titre3"/>
        <w:shd w:val="clear" w:color="auto" w:fill="FFFFFF"/>
        <w:spacing w:before="0" w:after="0"/>
        <w:ind w:left="360"/>
        <w:contextualSpacing/>
        <w:rPr>
          <w:rFonts w:ascii="Arial Black" w:hAnsi="Arial Black" w:cs="Arial"/>
          <w:color w:val="074F6A" w:themeColor="accent4" w:themeShade="80"/>
          <w:sz w:val="24"/>
          <w:szCs w:val="24"/>
        </w:rPr>
      </w:pPr>
      <w:r w:rsidRPr="00DE5B5C"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>2.3</w:t>
      </w:r>
      <w:r w:rsidR="00DE5B5C"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 xml:space="preserve"> </w:t>
      </w:r>
      <w:r w:rsidRPr="00DE5B5C"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>- Maintenance des équipements</w:t>
      </w:r>
    </w:p>
    <w:p w14:paraId="61DEFFF1" w14:textId="77777777" w:rsidR="00642014" w:rsidRPr="002E3EB0" w:rsidRDefault="00642014" w:rsidP="0064201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Effectuer la maintenance de premier niveau sur les machines</w:t>
      </w:r>
    </w:p>
    <w:p w14:paraId="430D9BE3" w14:textId="77777777" w:rsidR="00642014" w:rsidRPr="002E3EB0" w:rsidRDefault="00642014" w:rsidP="0064201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Remplacer les organes de coupe sur les machines fixes et portatives</w:t>
      </w:r>
    </w:p>
    <w:p w14:paraId="2AE3A2ED" w14:textId="5B1AB08D" w:rsidR="00DE5B5C" w:rsidRPr="002E3EB0" w:rsidRDefault="00642014" w:rsidP="0064201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Maintenir en état les matériels et outillages manuels ou mécaniques</w:t>
      </w:r>
    </w:p>
    <w:p w14:paraId="33912FF0" w14:textId="77777777" w:rsidR="00DE5B5C" w:rsidRPr="00DE5B5C" w:rsidRDefault="00DE5B5C" w:rsidP="0064201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contextualSpacing/>
        <w:rPr>
          <w:rStyle w:val="lev"/>
          <w:rFonts w:ascii="Arial" w:hAnsi="Arial" w:cs="Arial"/>
          <w:b w:val="0"/>
          <w:bCs w:val="0"/>
          <w:color w:val="0F1115"/>
        </w:rPr>
      </w:pPr>
    </w:p>
    <w:p w14:paraId="7871A3AE" w14:textId="1114D839" w:rsidR="00642014" w:rsidRPr="00DE5B5C" w:rsidRDefault="00642014" w:rsidP="00DE5B5C">
      <w:pPr>
        <w:pStyle w:val="Titre3"/>
        <w:shd w:val="clear" w:color="auto" w:fill="FFFFFF"/>
        <w:spacing w:before="0" w:after="0"/>
        <w:ind w:left="360"/>
        <w:contextualSpacing/>
        <w:rPr>
          <w:rFonts w:ascii="Arial Black" w:hAnsi="Arial Black" w:cs="Arial"/>
          <w:color w:val="074F6A" w:themeColor="accent4" w:themeShade="80"/>
          <w:sz w:val="24"/>
          <w:szCs w:val="24"/>
        </w:rPr>
      </w:pPr>
      <w:r w:rsidRPr="00DE5B5C"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>2.4</w:t>
      </w:r>
      <w:r w:rsidR="00DE5B5C"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 xml:space="preserve"> </w:t>
      </w:r>
      <w:r w:rsidRPr="00DE5B5C"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>- Assemblage, montage</w:t>
      </w:r>
    </w:p>
    <w:p w14:paraId="3AA14997" w14:textId="77777777" w:rsidR="00642014" w:rsidRPr="002E3EB0" w:rsidRDefault="00642014" w:rsidP="0064201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Plaquer et affleurer les éléments ou volumes d’agencement</w:t>
      </w:r>
    </w:p>
    <w:p w14:paraId="5890F79A" w14:textId="77777777" w:rsidR="00642014" w:rsidRPr="002E3EB0" w:rsidRDefault="00642014" w:rsidP="0064201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Coller et monter les ouvrages et produits</w:t>
      </w:r>
    </w:p>
    <w:p w14:paraId="4C77AF4D" w14:textId="77777777" w:rsidR="00642014" w:rsidRPr="002E3EB0" w:rsidRDefault="00642014" w:rsidP="0064201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Assembler et solidariser les liaisons</w:t>
      </w:r>
    </w:p>
    <w:p w14:paraId="268D0D71" w14:textId="77777777" w:rsidR="00642014" w:rsidRPr="002E3EB0" w:rsidRDefault="00642014" w:rsidP="0064201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Installer les organes de mobilité, quincailleries et accessoires</w:t>
      </w:r>
    </w:p>
    <w:p w14:paraId="0C49742E" w14:textId="77777777" w:rsidR="00642014" w:rsidRPr="002E3EB0" w:rsidRDefault="00642014" w:rsidP="00642014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Mettre en place des vitrages et éléments de remplissage divers</w:t>
      </w:r>
    </w:p>
    <w:p w14:paraId="78FAD12A" w14:textId="3F260BCC" w:rsidR="00642014" w:rsidRPr="00642014" w:rsidRDefault="00642014" w:rsidP="00642014">
      <w:pPr>
        <w:contextualSpacing/>
        <w:rPr>
          <w:rFonts w:ascii="Arial" w:hAnsi="Arial" w:cs="Arial"/>
        </w:rPr>
      </w:pPr>
    </w:p>
    <w:p w14:paraId="49372AE6" w14:textId="31599744" w:rsidR="00642014" w:rsidRPr="00DE5B5C" w:rsidRDefault="00642014" w:rsidP="00DE5B5C">
      <w:pPr>
        <w:pStyle w:val="Titre3"/>
        <w:shd w:val="clear" w:color="auto" w:fill="FFFFFF"/>
        <w:spacing w:before="0" w:after="0"/>
        <w:ind w:left="360"/>
        <w:contextualSpacing/>
        <w:rPr>
          <w:rFonts w:ascii="Arial Black" w:hAnsi="Arial Black" w:cs="Arial"/>
          <w:color w:val="074F6A" w:themeColor="accent4" w:themeShade="80"/>
          <w:sz w:val="24"/>
          <w:szCs w:val="24"/>
        </w:rPr>
      </w:pPr>
      <w:r w:rsidRPr="00DE5B5C"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>2.5 - Finition, traitement</w:t>
      </w:r>
    </w:p>
    <w:p w14:paraId="64758FF2" w14:textId="77777777" w:rsidR="00642014" w:rsidRPr="002E3EB0" w:rsidRDefault="00642014" w:rsidP="00642014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Préparer, poncer et égrainer les surfaces</w:t>
      </w:r>
    </w:p>
    <w:p w14:paraId="0D202151" w14:textId="77777777" w:rsidR="00642014" w:rsidRPr="002E3EB0" w:rsidRDefault="00642014" w:rsidP="00642014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Appliquer un produit de traitement</w:t>
      </w:r>
    </w:p>
    <w:p w14:paraId="24AAD135" w14:textId="319F5A51" w:rsidR="00642014" w:rsidRPr="00642014" w:rsidRDefault="00642014" w:rsidP="00642014">
      <w:pPr>
        <w:contextualSpacing/>
        <w:rPr>
          <w:rFonts w:ascii="Arial" w:hAnsi="Arial" w:cs="Arial"/>
        </w:rPr>
      </w:pPr>
    </w:p>
    <w:p w14:paraId="48289B3F" w14:textId="33967C43" w:rsidR="00642014" w:rsidRPr="00DE5B5C" w:rsidRDefault="00642014" w:rsidP="00DE5B5C">
      <w:pPr>
        <w:pStyle w:val="Titre3"/>
        <w:shd w:val="clear" w:color="auto" w:fill="FFFFFF"/>
        <w:spacing w:before="0" w:after="0"/>
        <w:ind w:left="360"/>
        <w:contextualSpacing/>
        <w:rPr>
          <w:rFonts w:ascii="Arial Black" w:hAnsi="Arial Black" w:cs="Arial"/>
          <w:color w:val="074F6A" w:themeColor="accent4" w:themeShade="80"/>
          <w:sz w:val="24"/>
          <w:szCs w:val="24"/>
        </w:rPr>
      </w:pPr>
      <w:r w:rsidRPr="00DE5B5C"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>2.6 - Suivi de fabrication et contrôle qualité</w:t>
      </w:r>
    </w:p>
    <w:p w14:paraId="58D8942E" w14:textId="77777777" w:rsidR="00642014" w:rsidRPr="002E3EB0" w:rsidRDefault="00642014" w:rsidP="00642014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Vérifier la conformité des éléments, produits et ouvrages réalisés</w:t>
      </w:r>
    </w:p>
    <w:p w14:paraId="07B98FD1" w14:textId="77777777" w:rsidR="00642014" w:rsidRPr="002E3EB0" w:rsidRDefault="00642014" w:rsidP="00642014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Consigner le temps passé et les problèmes rencontrés</w:t>
      </w:r>
    </w:p>
    <w:p w14:paraId="74CEF600" w14:textId="77777777" w:rsidR="00642014" w:rsidRPr="002E3EB0" w:rsidRDefault="00642014" w:rsidP="00642014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Renseigner les documents de suivi de fabrication</w:t>
      </w:r>
    </w:p>
    <w:p w14:paraId="42C05D3A" w14:textId="49589AA9" w:rsidR="00642014" w:rsidRPr="00642014" w:rsidRDefault="00642014" w:rsidP="00642014">
      <w:pPr>
        <w:contextualSpacing/>
        <w:rPr>
          <w:rFonts w:ascii="Arial" w:hAnsi="Arial" w:cs="Arial"/>
        </w:rPr>
      </w:pPr>
    </w:p>
    <w:p w14:paraId="68C5643E" w14:textId="0FE3D269" w:rsidR="00642014" w:rsidRPr="00DE5B5C" w:rsidRDefault="00642014" w:rsidP="00DE5B5C">
      <w:pPr>
        <w:pStyle w:val="Titre3"/>
        <w:shd w:val="clear" w:color="auto" w:fill="D9D9D9" w:themeFill="background1" w:themeFillShade="D9"/>
        <w:spacing w:before="0" w:after="0"/>
        <w:contextualSpacing/>
        <w:rPr>
          <w:rFonts w:ascii="Arial Black" w:hAnsi="Arial Black" w:cs="Arial"/>
          <w:color w:val="074F6A" w:themeColor="accent4" w:themeShade="80"/>
          <w:sz w:val="24"/>
          <w:szCs w:val="24"/>
        </w:rPr>
      </w:pPr>
      <w:r w:rsidRPr="00DE5B5C"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lastRenderedPageBreak/>
        <w:t>3 – LOGISTIQUE - Préparation pour la mise en œuvre sur site</w:t>
      </w:r>
    </w:p>
    <w:p w14:paraId="77A3871F" w14:textId="77777777" w:rsidR="00642014" w:rsidRPr="002E3EB0" w:rsidRDefault="00642014" w:rsidP="00642014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Conditionner, stocker, les ouvrages pour assurer leur livraison</w:t>
      </w:r>
    </w:p>
    <w:p w14:paraId="57839FFB" w14:textId="77777777" w:rsidR="00642014" w:rsidRPr="002E3EB0" w:rsidRDefault="00642014" w:rsidP="00642014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Préparer les quincailleries et accessoires nécessaires à la mise en œuvre sur chantier</w:t>
      </w:r>
    </w:p>
    <w:p w14:paraId="6F9D336D" w14:textId="673218F0" w:rsidR="00642014" w:rsidRPr="00642014" w:rsidRDefault="00642014" w:rsidP="00642014">
      <w:pPr>
        <w:contextualSpacing/>
        <w:rPr>
          <w:rFonts w:ascii="Arial" w:hAnsi="Arial" w:cs="Arial"/>
        </w:rPr>
      </w:pPr>
    </w:p>
    <w:p w14:paraId="7CCAD53B" w14:textId="5B161591" w:rsidR="00642014" w:rsidRPr="00642014" w:rsidRDefault="00642014" w:rsidP="00DE5B5C">
      <w:pPr>
        <w:pStyle w:val="Titre3"/>
        <w:shd w:val="clear" w:color="auto" w:fill="D9D9D9" w:themeFill="background1" w:themeFillShade="D9"/>
        <w:spacing w:before="0" w:after="0"/>
        <w:contextualSpacing/>
        <w:rPr>
          <w:rFonts w:ascii="Arial Black" w:hAnsi="Arial Black" w:cs="Arial"/>
          <w:color w:val="074F6A" w:themeColor="accent4" w:themeShade="80"/>
          <w:sz w:val="24"/>
          <w:szCs w:val="24"/>
        </w:rPr>
      </w:pPr>
      <w:r w:rsidRPr="00642014">
        <w:rPr>
          <w:rStyle w:val="lev"/>
          <w:rFonts w:ascii="Arial Black" w:hAnsi="Arial Black" w:cs="Arial"/>
          <w:color w:val="074F6A" w:themeColor="accent4" w:themeShade="80"/>
          <w:sz w:val="24"/>
          <w:szCs w:val="24"/>
        </w:rPr>
        <w:t>4 – COMMUNICATION</w:t>
      </w:r>
    </w:p>
    <w:p w14:paraId="0C632336" w14:textId="77777777" w:rsidR="00642014" w:rsidRPr="002E3EB0" w:rsidRDefault="00642014" w:rsidP="00642014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2E3EB0">
        <w:rPr>
          <w:rFonts w:ascii="Arial" w:hAnsi="Arial" w:cs="Arial"/>
          <w:strike/>
          <w:color w:val="0F1115"/>
        </w:rPr>
        <w:t>Rendre compte de son travail, des informations et des observations avec les différents acteurs</w:t>
      </w:r>
    </w:p>
    <w:p w14:paraId="5CB650EC" w14:textId="77777777" w:rsidR="00C55BD4" w:rsidRDefault="00C55BD4" w:rsidP="00C55BD4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594B62FF" w14:textId="77777777" w:rsidR="00C55BD4" w:rsidRPr="00F25C9B" w:rsidRDefault="00C55BD4" w:rsidP="00C55BD4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3C21B4BE" w14:textId="77777777" w:rsidR="00C55BD4" w:rsidRDefault="00C55BD4" w:rsidP="00C55BD4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741FAA46" w14:textId="77777777" w:rsidR="00C55BD4" w:rsidRPr="00497AB6" w:rsidRDefault="00C55BD4" w:rsidP="00C55BD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DD423AE" w14:textId="77777777" w:rsidR="00C55BD4" w:rsidRDefault="00C55BD4" w:rsidP="00C55BD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E69CBC3" w14:textId="77777777" w:rsidR="00C55BD4" w:rsidRPr="00497AB6" w:rsidRDefault="00C55BD4" w:rsidP="00C55BD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BAD3ED" w14:textId="77777777" w:rsidR="00C55BD4" w:rsidRPr="00497AB6" w:rsidRDefault="00C55BD4" w:rsidP="00C55BD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59610E00" w14:textId="77777777" w:rsidR="00C55BD4" w:rsidRPr="00497AB6" w:rsidRDefault="00C55BD4" w:rsidP="00C55BD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B630D35" w14:textId="77777777" w:rsidR="00C55BD4" w:rsidRPr="00497AB6" w:rsidRDefault="00C55BD4" w:rsidP="00C55BD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1FEAA15" w14:textId="77777777" w:rsidR="00C55BD4" w:rsidRPr="00497AB6" w:rsidRDefault="00C55BD4" w:rsidP="00C55BD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1CFBCD3" w14:textId="77777777" w:rsidR="00C55BD4" w:rsidRPr="009573DC" w:rsidRDefault="00C55BD4" w:rsidP="00C55BD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598BB248" w14:textId="77777777" w:rsidR="00C55BD4" w:rsidRPr="000E75FA" w:rsidRDefault="00C55BD4" w:rsidP="00C55BD4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156082" w:themeColor="accent1"/>
        </w:rPr>
      </w:pPr>
    </w:p>
    <w:p w14:paraId="5F4366DF" w14:textId="77777777" w:rsidR="00C55BD4" w:rsidRPr="00F25C9B" w:rsidRDefault="00C55BD4" w:rsidP="00C55BD4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37CE5660" w14:textId="77777777" w:rsidR="00C55BD4" w:rsidRPr="00497AB6" w:rsidRDefault="00C55BD4" w:rsidP="00C55BD4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</w:rPr>
      </w:pPr>
    </w:p>
    <w:p w14:paraId="01D460CB" w14:textId="77777777" w:rsidR="00C55BD4" w:rsidRPr="00497AB6" w:rsidRDefault="00C55BD4" w:rsidP="00C55BD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4B91FCE6" w14:textId="77777777" w:rsidR="00C55BD4" w:rsidRPr="00497AB6" w:rsidRDefault="00C55BD4" w:rsidP="00C55BD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3A9FE364" w14:textId="77777777" w:rsidR="00C55BD4" w:rsidRPr="00497AB6" w:rsidRDefault="00C55BD4" w:rsidP="00C55BD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22E34A06" w14:textId="77777777" w:rsidR="00C55BD4" w:rsidRPr="00497AB6" w:rsidRDefault="00C55BD4" w:rsidP="00C55BD4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5AD22739" w14:textId="0A33164B" w:rsidR="00E71F80" w:rsidRPr="00C55BD4" w:rsidRDefault="00C55BD4" w:rsidP="00C2752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65BE" w14:textId="77777777" w:rsidR="00B85D47" w:rsidRDefault="00B85D47" w:rsidP="003F0162">
      <w:r>
        <w:separator/>
      </w:r>
    </w:p>
  </w:endnote>
  <w:endnote w:type="continuationSeparator" w:id="0">
    <w:p w14:paraId="7D52E5E7" w14:textId="77777777" w:rsidR="00B85D47" w:rsidRDefault="00B85D47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5935" w14:textId="77777777" w:rsidR="00B85D47" w:rsidRDefault="00B85D47" w:rsidP="003F0162">
      <w:r>
        <w:separator/>
      </w:r>
    </w:p>
  </w:footnote>
  <w:footnote w:type="continuationSeparator" w:id="0">
    <w:p w14:paraId="7E83C2D4" w14:textId="77777777" w:rsidR="00B85D47" w:rsidRDefault="00B85D47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7943734A" w14:textId="50383326" w:rsidR="003F0162" w:rsidRDefault="003F0162" w:rsidP="003F0162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 xml:space="preserve">CAP </w:t>
    </w:r>
    <w:r w:rsidR="002E3EB0">
      <w:rPr>
        <w:rFonts w:ascii="Arial" w:hAnsi="Arial" w:cs="Arial"/>
        <w:b/>
        <w:bCs/>
      </w:rPr>
      <w:t>Menuisier fabricant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2037F"/>
    <w:multiLevelType w:val="multilevel"/>
    <w:tmpl w:val="800C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4045C"/>
    <w:multiLevelType w:val="multilevel"/>
    <w:tmpl w:val="F346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259FA"/>
    <w:multiLevelType w:val="multilevel"/>
    <w:tmpl w:val="3D7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2795E"/>
    <w:multiLevelType w:val="multilevel"/>
    <w:tmpl w:val="E01C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AC5FBA"/>
    <w:multiLevelType w:val="multilevel"/>
    <w:tmpl w:val="5E30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A7057D"/>
    <w:multiLevelType w:val="multilevel"/>
    <w:tmpl w:val="7594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B31CFB"/>
    <w:multiLevelType w:val="multilevel"/>
    <w:tmpl w:val="1128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0305CE"/>
    <w:multiLevelType w:val="multilevel"/>
    <w:tmpl w:val="C5AC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835266"/>
    <w:multiLevelType w:val="multilevel"/>
    <w:tmpl w:val="BF7C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9"/>
  </w:num>
  <w:num w:numId="2" w16cid:durableId="28840028">
    <w:abstractNumId w:val="0"/>
  </w:num>
  <w:num w:numId="3" w16cid:durableId="665405840">
    <w:abstractNumId w:val="14"/>
  </w:num>
  <w:num w:numId="4" w16cid:durableId="627512458">
    <w:abstractNumId w:val="20"/>
  </w:num>
  <w:num w:numId="5" w16cid:durableId="2060084022">
    <w:abstractNumId w:val="11"/>
  </w:num>
  <w:num w:numId="6" w16cid:durableId="1184048757">
    <w:abstractNumId w:val="17"/>
  </w:num>
  <w:num w:numId="7" w16cid:durableId="995231551">
    <w:abstractNumId w:val="4"/>
  </w:num>
  <w:num w:numId="8" w16cid:durableId="2137485246">
    <w:abstractNumId w:val="5"/>
  </w:num>
  <w:num w:numId="9" w16cid:durableId="1120995438">
    <w:abstractNumId w:val="7"/>
  </w:num>
  <w:num w:numId="10" w16cid:durableId="684331193">
    <w:abstractNumId w:val="8"/>
  </w:num>
  <w:num w:numId="11" w16cid:durableId="396049143">
    <w:abstractNumId w:val="12"/>
  </w:num>
  <w:num w:numId="12" w16cid:durableId="2080128291">
    <w:abstractNumId w:val="18"/>
  </w:num>
  <w:num w:numId="13" w16cid:durableId="1910192441">
    <w:abstractNumId w:val="9"/>
  </w:num>
  <w:num w:numId="14" w16cid:durableId="1949924015">
    <w:abstractNumId w:val="1"/>
  </w:num>
  <w:num w:numId="15" w16cid:durableId="477697620">
    <w:abstractNumId w:val="21"/>
  </w:num>
  <w:num w:numId="16" w16cid:durableId="1276870250">
    <w:abstractNumId w:val="13"/>
  </w:num>
  <w:num w:numId="17" w16cid:durableId="697043014">
    <w:abstractNumId w:val="10"/>
  </w:num>
  <w:num w:numId="18" w16cid:durableId="46539555">
    <w:abstractNumId w:val="3"/>
  </w:num>
  <w:num w:numId="19" w16cid:durableId="1515341852">
    <w:abstractNumId w:val="6"/>
  </w:num>
  <w:num w:numId="20" w16cid:durableId="2044013336">
    <w:abstractNumId w:val="2"/>
  </w:num>
  <w:num w:numId="21" w16cid:durableId="512458549">
    <w:abstractNumId w:val="22"/>
  </w:num>
  <w:num w:numId="22" w16cid:durableId="1117915158">
    <w:abstractNumId w:val="16"/>
  </w:num>
  <w:num w:numId="23" w16cid:durableId="1507675953">
    <w:abstractNumId w:val="23"/>
  </w:num>
  <w:num w:numId="24" w16cid:durableId="451291484">
    <w:abstractNumId w:val="15"/>
  </w:num>
  <w:num w:numId="25" w16cid:durableId="3543073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44E03"/>
    <w:rsid w:val="00183257"/>
    <w:rsid w:val="00242418"/>
    <w:rsid w:val="002E3EB0"/>
    <w:rsid w:val="00357D09"/>
    <w:rsid w:val="003E2448"/>
    <w:rsid w:val="003F0162"/>
    <w:rsid w:val="00403248"/>
    <w:rsid w:val="00497AB6"/>
    <w:rsid w:val="004F108B"/>
    <w:rsid w:val="005302DC"/>
    <w:rsid w:val="005347A4"/>
    <w:rsid w:val="00563897"/>
    <w:rsid w:val="005A310A"/>
    <w:rsid w:val="00603B47"/>
    <w:rsid w:val="00642014"/>
    <w:rsid w:val="00754C7C"/>
    <w:rsid w:val="00764F30"/>
    <w:rsid w:val="0077073A"/>
    <w:rsid w:val="007E3B16"/>
    <w:rsid w:val="0086585A"/>
    <w:rsid w:val="00885397"/>
    <w:rsid w:val="00A7323B"/>
    <w:rsid w:val="00B14368"/>
    <w:rsid w:val="00B85D47"/>
    <w:rsid w:val="00B96A7B"/>
    <w:rsid w:val="00BD1F84"/>
    <w:rsid w:val="00C01115"/>
    <w:rsid w:val="00C04FE4"/>
    <w:rsid w:val="00C27523"/>
    <w:rsid w:val="00C55BD4"/>
    <w:rsid w:val="00D32B09"/>
    <w:rsid w:val="00D37A47"/>
    <w:rsid w:val="00D763C9"/>
    <w:rsid w:val="00D860AA"/>
    <w:rsid w:val="00DE5B5C"/>
    <w:rsid w:val="00E469C1"/>
    <w:rsid w:val="00E71F80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C55B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15</cp:revision>
  <cp:lastPrinted>2025-10-18T11:12:00Z</cp:lastPrinted>
  <dcterms:created xsi:type="dcterms:W3CDTF">2025-10-11T21:04:00Z</dcterms:created>
  <dcterms:modified xsi:type="dcterms:W3CDTF">2025-10-26T12:38:00Z</dcterms:modified>
</cp:coreProperties>
</file>