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4B3C69CD" w:rsidR="009573DC" w:rsidRDefault="00EF4085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8C700E9" wp14:editId="5B93E667">
            <wp:simplePos x="0" y="0"/>
            <wp:positionH relativeFrom="column">
              <wp:posOffset>0</wp:posOffset>
            </wp:positionH>
            <wp:positionV relativeFrom="paragraph">
              <wp:posOffset>1003300</wp:posOffset>
            </wp:positionV>
            <wp:extent cx="2216785" cy="1680845"/>
            <wp:effectExtent l="0" t="0" r="5715" b="0"/>
            <wp:wrapNone/>
            <wp:docPr id="1092136990" name="Image 2" descr="Une image contenant fournitures de bureau, punaise, o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36990" name="Image 2" descr="Une image contenant fournitures de bureau, punaise, ong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6C208" wp14:editId="0BDDEB2D">
                <wp:simplePos x="0" y="0"/>
                <wp:positionH relativeFrom="column">
                  <wp:posOffset>172720</wp:posOffset>
                </wp:positionH>
                <wp:positionV relativeFrom="paragraph">
                  <wp:posOffset>1453921</wp:posOffset>
                </wp:positionV>
                <wp:extent cx="1880235" cy="1009291"/>
                <wp:effectExtent l="0" t="0" r="0" b="0"/>
                <wp:wrapNone/>
                <wp:docPr id="730361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1009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CC06" w14:textId="77777777" w:rsidR="00EF4085" w:rsidRPr="003B7B3F" w:rsidRDefault="00EF4085" w:rsidP="00EF408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B7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Dernière session 2026.</w:t>
                            </w:r>
                          </w:p>
                          <w:p w14:paraId="73DFF664" w14:textId="77777777" w:rsidR="00EF4085" w:rsidRPr="003B7B3F" w:rsidRDefault="00EF4085" w:rsidP="00EF40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 référentiel de ce CAP sera remplacé par un autre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la session 2027.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6C20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.6pt;margin-top:114.5pt;width:148.05pt;height:7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" filled="f" stroked="f" strokeweight=".5pt">
                <v:textbox>
                  <w:txbxContent>
                    <w:p w14:paraId="7F40CC06" w14:textId="77777777" w:rsidR="00EF4085" w:rsidRPr="003B7B3F" w:rsidRDefault="00EF4085" w:rsidP="00EF408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B7B3F">
                        <w:rPr>
                          <w:rFonts w:ascii="Arial" w:hAnsi="Arial" w:cs="Arial"/>
                          <w:b/>
                          <w:bCs/>
                        </w:rPr>
                        <w:t>Dernière session 2026.</w:t>
                      </w:r>
                    </w:p>
                    <w:p w14:paraId="73DFF664" w14:textId="77777777" w:rsidR="00EF4085" w:rsidRPr="003B7B3F" w:rsidRDefault="00EF4085" w:rsidP="00EF40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 référentiel de ce CAP sera remplacé par un autre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pour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la session 2027.</w:t>
                      </w:r>
                    </w:p>
                  </w:txbxContent>
                </v:textbox>
              </v:shape>
            </w:pict>
          </mc:Fallback>
        </mc:AlternateContent>
      </w:r>
      <w:r w:rsidR="009573DC"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9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1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4722EA70" w14:textId="77777777" w:rsidR="00E91476" w:rsidRPr="00E91476" w:rsidRDefault="001A6EC5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E91476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MAINTENANCE DES VÉHICULES</w:t>
      </w:r>
    </w:p>
    <w:p w14:paraId="41D59A26" w14:textId="00E75E8D" w:rsidR="00885397" w:rsidRPr="00E91476" w:rsidRDefault="001A6EC5" w:rsidP="00E91476">
      <w:pPr>
        <w:shd w:val="clear" w:color="auto" w:fill="FFFFFF"/>
        <w:spacing w:before="240" w:line="168" w:lineRule="auto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E91476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option VOITURES PARTICULIÈRES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5D54E548" w14:textId="77777777" w:rsidR="00E91476" w:rsidRPr="00E91476" w:rsidRDefault="00E91476" w:rsidP="00E91476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MAINTENANCE PÉRIODIQUE</w:t>
      </w:r>
    </w:p>
    <w:p w14:paraId="1CECDCDD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Identifier la liste des contrôles</w:t>
      </w:r>
    </w:p>
    <w:p w14:paraId="45E1DEBB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tous les contrôles</w:t>
      </w:r>
    </w:p>
    <w:p w14:paraId="052A7A9D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Signaler les anomalies</w:t>
      </w:r>
    </w:p>
    <w:p w14:paraId="49AE81DF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Renseigner les documents de suivi du véhicule</w:t>
      </w:r>
    </w:p>
    <w:p w14:paraId="46B921A0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Remplacer les sous-ensembles, les éléments, les produits</w:t>
      </w:r>
    </w:p>
    <w:p w14:paraId="474BDA41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Ajuster les niveaux</w:t>
      </w:r>
    </w:p>
    <w:p w14:paraId="4400D55E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Mettre à jour les indicateurs de maintenance</w:t>
      </w:r>
    </w:p>
    <w:p w14:paraId="6F06443F" w14:textId="77777777" w:rsidR="00E91476" w:rsidRPr="00E91476" w:rsidRDefault="00E91476" w:rsidP="00E9147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Compléter les documents de suivi du véhicule</w:t>
      </w:r>
    </w:p>
    <w:p w14:paraId="5E752191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DIAGNOSTIC</w:t>
      </w:r>
    </w:p>
    <w:p w14:paraId="4E959B1B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Réaliser les tests, essais et manipulations</w:t>
      </w:r>
    </w:p>
    <w:p w14:paraId="5C6C3612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Constater le dysfonctionnement ou l'anomalie</w:t>
      </w:r>
    </w:p>
    <w:p w14:paraId="3E633385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mesures et contrôles liés au dysfonctionnement</w:t>
      </w:r>
    </w:p>
    <w:p w14:paraId="7EBC4D21" w14:textId="77777777" w:rsidR="00E91476" w:rsidRPr="00E91476" w:rsidRDefault="00E91476" w:rsidP="00E9147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Identifier les sous-ensembles, les éléments défectueux</w:t>
      </w:r>
    </w:p>
    <w:p w14:paraId="18E7E6B3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MAINTENANCE CORRECTIVE</w:t>
      </w:r>
    </w:p>
    <w:p w14:paraId="138A104F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Déposer les sous-ensembles, les éléments en vue d'une réparation ou d'un remplacement</w:t>
      </w:r>
    </w:p>
    <w:p w14:paraId="32A071C7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Réparer ou remplacer les sous-ensembles, les éléments défectueux</w:t>
      </w:r>
    </w:p>
    <w:p w14:paraId="5039B948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Reposer les sous-ensembles, les éléments</w:t>
      </w:r>
    </w:p>
    <w:p w14:paraId="5185DEC4" w14:textId="77777777" w:rsidR="00E91476" w:rsidRPr="00E91476" w:rsidRDefault="00E91476" w:rsidP="00E9147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réglages selon la procédure</w:t>
      </w:r>
    </w:p>
    <w:p w14:paraId="17BFD65A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RÉCEPTION - RESTITUTION DU VÉHICULE</w:t>
      </w:r>
    </w:p>
    <w:p w14:paraId="358F09AC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Prendre connaissance de l'ordre de réparation ou de travail</w:t>
      </w:r>
    </w:p>
    <w:p w14:paraId="4B72D031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Identifier le véhicule</w:t>
      </w:r>
    </w:p>
    <w:p w14:paraId="0EA9D74C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Collecter les données relatives à l'intervention</w:t>
      </w:r>
    </w:p>
    <w:p w14:paraId="24B53CE0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contrôles visuels et signaler les défauts constatés</w:t>
      </w:r>
    </w:p>
    <w:p w14:paraId="57ED350A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Protéger le véhicule pour l'intervention prescrite</w:t>
      </w:r>
    </w:p>
    <w:p w14:paraId="4218AE67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Effectuer les contrôles de sécurité</w:t>
      </w:r>
    </w:p>
    <w:p w14:paraId="47E7833A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Compléter les documents de suivi du véhicule</w:t>
      </w:r>
    </w:p>
    <w:p w14:paraId="17A231CC" w14:textId="77777777" w:rsidR="00E91476" w:rsidRPr="00E91476" w:rsidRDefault="00E91476" w:rsidP="00E9147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Renseigner l'ordre de réparation ou de travail</w:t>
      </w:r>
    </w:p>
    <w:p w14:paraId="445D1DE6" w14:textId="77777777" w:rsidR="00E91476" w:rsidRPr="00E91476" w:rsidRDefault="00E91476" w:rsidP="00E91476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E91476">
        <w:rPr>
          <w:rStyle w:val="lev"/>
          <w:rFonts w:ascii="Arial Black" w:eastAsiaTheme="majorEastAsia" w:hAnsi="Arial Black" w:cs="Arial"/>
          <w:color w:val="074F6A" w:themeColor="accent4" w:themeShade="80"/>
        </w:rPr>
        <w:t>ORGANISATION DE LA MAINTENANCE</w:t>
      </w:r>
    </w:p>
    <w:p w14:paraId="4350E2A3" w14:textId="77777777" w:rsidR="00E91476" w:rsidRPr="00E91476" w:rsidRDefault="00E91476" w:rsidP="00E9147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Contrôler les sous-ensembles, les éléments et produits reçus</w:t>
      </w:r>
    </w:p>
    <w:p w14:paraId="11135824" w14:textId="77777777" w:rsidR="00E91476" w:rsidRPr="00E91476" w:rsidRDefault="00E91476" w:rsidP="00E9147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S'assurer de la disponibilité des équipements et outillages nécessaires à l'intervention</w:t>
      </w:r>
    </w:p>
    <w:p w14:paraId="2E291726" w14:textId="77777777" w:rsidR="00E91476" w:rsidRPr="00E91476" w:rsidRDefault="00E91476" w:rsidP="00E9147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E91476">
        <w:rPr>
          <w:rFonts w:ascii="Arial" w:hAnsi="Arial" w:cs="Arial"/>
          <w:strike/>
          <w:color w:val="0F1115"/>
        </w:rPr>
        <w:t>Compléter l'ordre de réparation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2A5FF0A" w14:textId="77777777" w:rsidR="00E91476" w:rsidRDefault="00E91476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21B0B87" w14:textId="77777777" w:rsidR="00E91476" w:rsidRDefault="00E91476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98BC" w14:textId="77777777" w:rsidR="00A166D6" w:rsidRDefault="00A166D6" w:rsidP="003F0162">
      <w:r>
        <w:separator/>
      </w:r>
    </w:p>
  </w:endnote>
  <w:endnote w:type="continuationSeparator" w:id="0">
    <w:p w14:paraId="7F9C9874" w14:textId="77777777" w:rsidR="00A166D6" w:rsidRDefault="00A166D6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0F8F" w14:textId="77777777" w:rsidR="00A166D6" w:rsidRDefault="00A166D6" w:rsidP="003F0162">
      <w:r>
        <w:separator/>
      </w:r>
    </w:p>
  </w:footnote>
  <w:footnote w:type="continuationSeparator" w:id="0">
    <w:p w14:paraId="11043A2F" w14:textId="77777777" w:rsidR="00A166D6" w:rsidRDefault="00A166D6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C975B78" w14:textId="77777777" w:rsidR="0034002A" w:rsidRDefault="0034002A" w:rsidP="0034002A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159CE0EA" w14:textId="4AE680F3" w:rsidR="0034002A" w:rsidRDefault="0034002A" w:rsidP="0034002A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>CAP</w:t>
    </w:r>
    <w:r>
      <w:rPr>
        <w:rFonts w:ascii="Arial" w:hAnsi="Arial" w:cs="Arial"/>
        <w:b/>
        <w:bCs/>
      </w:rPr>
      <w:t xml:space="preserve"> Maintenance des véhicules, option voiture particulière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487C"/>
    <w:multiLevelType w:val="multilevel"/>
    <w:tmpl w:val="08D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E57"/>
    <w:multiLevelType w:val="multilevel"/>
    <w:tmpl w:val="0674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02D55"/>
    <w:multiLevelType w:val="multilevel"/>
    <w:tmpl w:val="A08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B0980"/>
    <w:multiLevelType w:val="multilevel"/>
    <w:tmpl w:val="4CDC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E4671"/>
    <w:multiLevelType w:val="multilevel"/>
    <w:tmpl w:val="1CC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7"/>
  </w:num>
  <w:num w:numId="2" w16cid:durableId="28840028">
    <w:abstractNumId w:val="0"/>
  </w:num>
  <w:num w:numId="3" w16cid:durableId="665405840">
    <w:abstractNumId w:val="13"/>
  </w:num>
  <w:num w:numId="4" w16cid:durableId="627512458">
    <w:abstractNumId w:val="18"/>
  </w:num>
  <w:num w:numId="5" w16cid:durableId="2060084022">
    <w:abstractNumId w:val="9"/>
  </w:num>
  <w:num w:numId="6" w16cid:durableId="1184048757">
    <w:abstractNumId w:val="14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1"/>
  </w:num>
  <w:num w:numId="12" w16cid:durableId="2080128291">
    <w:abstractNumId w:val="15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19"/>
  </w:num>
  <w:num w:numId="16" w16cid:durableId="1276870250">
    <w:abstractNumId w:val="12"/>
  </w:num>
  <w:num w:numId="17" w16cid:durableId="625353252">
    <w:abstractNumId w:val="10"/>
  </w:num>
  <w:num w:numId="18" w16cid:durableId="1256013670">
    <w:abstractNumId w:val="20"/>
  </w:num>
  <w:num w:numId="19" w16cid:durableId="138426635">
    <w:abstractNumId w:val="16"/>
  </w:num>
  <w:num w:numId="20" w16cid:durableId="69737214">
    <w:abstractNumId w:val="2"/>
  </w:num>
  <w:num w:numId="21" w16cid:durableId="108280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A6EC5"/>
    <w:rsid w:val="001E3756"/>
    <w:rsid w:val="00242418"/>
    <w:rsid w:val="002F7A6C"/>
    <w:rsid w:val="0032514A"/>
    <w:rsid w:val="0034002A"/>
    <w:rsid w:val="0035655F"/>
    <w:rsid w:val="00357D09"/>
    <w:rsid w:val="003B068A"/>
    <w:rsid w:val="003E2448"/>
    <w:rsid w:val="003F0162"/>
    <w:rsid w:val="00403248"/>
    <w:rsid w:val="00462A03"/>
    <w:rsid w:val="00497AB6"/>
    <w:rsid w:val="004C7B42"/>
    <w:rsid w:val="004F108B"/>
    <w:rsid w:val="005302DC"/>
    <w:rsid w:val="005347A4"/>
    <w:rsid w:val="00563897"/>
    <w:rsid w:val="005A310A"/>
    <w:rsid w:val="005A506B"/>
    <w:rsid w:val="00603B47"/>
    <w:rsid w:val="00605AB2"/>
    <w:rsid w:val="00627B3B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967A2E"/>
    <w:rsid w:val="00A166D6"/>
    <w:rsid w:val="00A7323B"/>
    <w:rsid w:val="00B14368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469C1"/>
    <w:rsid w:val="00E71F80"/>
    <w:rsid w:val="00E91476"/>
    <w:rsid w:val="00EA693B"/>
    <w:rsid w:val="00ED5E8C"/>
    <w:rsid w:val="00EF4085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cole-inclusive.sd.ac-dijon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11</cp:revision>
  <cp:lastPrinted>2025-10-24T13:34:00Z</cp:lastPrinted>
  <dcterms:created xsi:type="dcterms:W3CDTF">2025-10-21T20:51:00Z</dcterms:created>
  <dcterms:modified xsi:type="dcterms:W3CDTF">2025-10-27T09:30:00Z</dcterms:modified>
</cp:coreProperties>
</file>